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A5" w:rsidRPr="003516A8" w:rsidRDefault="007F63A5" w:rsidP="007F63A5">
      <w:pPr>
        <w:pStyle w:val="BodyText"/>
        <w:spacing w:after="0"/>
        <w:rPr>
          <w:rFonts w:ascii="Myriad Pro" w:hAnsi="Myriad Pro"/>
        </w:rPr>
      </w:pPr>
    </w:p>
    <w:p w:rsidR="007F63A5" w:rsidRPr="003516A8" w:rsidRDefault="008C3F01" w:rsidP="007F63A5">
      <w:pPr>
        <w:pStyle w:val="BodyText"/>
        <w:spacing w:after="0"/>
        <w:rPr>
          <w:rFonts w:ascii="Myriad Pro" w:hAnsi="Myriad Pro"/>
          <w:b/>
        </w:rPr>
      </w:pPr>
      <w:r>
        <w:rPr>
          <w:rFonts w:ascii="Myriad Pro" w:hAnsi="Myriad Pro"/>
          <w:b/>
        </w:rPr>
        <w:t>Davidson Creek</w:t>
      </w:r>
      <w:r w:rsidR="007F63A5" w:rsidRPr="003516A8">
        <w:rPr>
          <w:rFonts w:ascii="Myriad Pro" w:hAnsi="Myriad Pro"/>
          <w:b/>
        </w:rPr>
        <w:t xml:space="preserve"> Discipline Plan</w:t>
      </w:r>
    </w:p>
    <w:p w:rsidR="007F63A5" w:rsidRPr="003516A8" w:rsidRDefault="007F63A5" w:rsidP="007F63A5">
      <w:pPr>
        <w:pStyle w:val="BodyText"/>
        <w:spacing w:after="0"/>
        <w:rPr>
          <w:rFonts w:ascii="Myriad Pro" w:hAnsi="Myriad Pro"/>
        </w:rPr>
      </w:pPr>
    </w:p>
    <w:p w:rsidR="006E3FDE" w:rsidRPr="003516A8" w:rsidRDefault="006E3FDE" w:rsidP="006E3FDE">
      <w:pPr>
        <w:shd w:val="clear" w:color="auto" w:fill="FFFFFF"/>
        <w:spacing w:after="150"/>
        <w:rPr>
          <w:rFonts w:ascii="Myriad Pro" w:hAnsi="Myriad Pro"/>
        </w:rPr>
      </w:pPr>
      <w:r w:rsidRPr="003516A8">
        <w:rPr>
          <w:rFonts w:ascii="Myriad Pro" w:hAnsi="Myriad Pro"/>
        </w:rPr>
        <w:t xml:space="preserve">At </w:t>
      </w:r>
      <w:r w:rsidR="00D310CE">
        <w:rPr>
          <w:rFonts w:ascii="Myriad Pro" w:hAnsi="Myriad Pro"/>
        </w:rPr>
        <w:t>Davidson Creek Elementary</w:t>
      </w:r>
      <w:r w:rsidRPr="003516A8">
        <w:rPr>
          <w:rFonts w:ascii="Myriad Pro" w:hAnsi="Myriad Pro"/>
        </w:rPr>
        <w:t xml:space="preserve"> our </w:t>
      </w:r>
      <w:r w:rsidRPr="003516A8">
        <w:rPr>
          <w:rFonts w:ascii="Myriad Pro" w:hAnsi="Myriad Pro"/>
          <w:i/>
        </w:rPr>
        <w:t>Discipline Plan</w:t>
      </w:r>
      <w:r w:rsidRPr="003516A8">
        <w:rPr>
          <w:rFonts w:ascii="Myriad Pro" w:hAnsi="Myriad Pro"/>
        </w:rPr>
        <w:t xml:space="preserve"> is intended to keep children safe and to provide all students with a </w:t>
      </w:r>
      <w:r w:rsidR="00CF66AD">
        <w:rPr>
          <w:rFonts w:ascii="Myriad Pro" w:hAnsi="Myriad Pro"/>
        </w:rPr>
        <w:t>positive</w:t>
      </w:r>
      <w:r w:rsidRPr="003516A8">
        <w:rPr>
          <w:rFonts w:ascii="Myriad Pro" w:hAnsi="Myriad Pro"/>
        </w:rPr>
        <w:t xml:space="preserve"> learning environment. Key aspects of the plan include the following:</w:t>
      </w:r>
    </w:p>
    <w:p w:rsidR="006E3FDE" w:rsidRPr="003516A8" w:rsidRDefault="006E3FDE" w:rsidP="006E3FD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 xml:space="preserve">Consequences for inappropriate </w:t>
      </w:r>
      <w:proofErr w:type="spellStart"/>
      <w:r w:rsidRPr="003516A8">
        <w:rPr>
          <w:rFonts w:ascii="Myriad Pro" w:hAnsi="Myriad Pro"/>
        </w:rPr>
        <w:t>behaviours</w:t>
      </w:r>
      <w:proofErr w:type="spellEnd"/>
      <w:r w:rsidRPr="003516A8">
        <w:rPr>
          <w:rFonts w:ascii="Myriad Pro" w:hAnsi="Myriad Pro"/>
        </w:rPr>
        <w:t xml:space="preserve"> are based on logical consequences wherever possible. </w:t>
      </w:r>
    </w:p>
    <w:p w:rsidR="006E3FDE" w:rsidRPr="003516A8" w:rsidRDefault="006E3FDE" w:rsidP="006E3FD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 xml:space="preserve">The Discipline Plan deals with student </w:t>
      </w:r>
      <w:proofErr w:type="spellStart"/>
      <w:r w:rsidRPr="003516A8">
        <w:rPr>
          <w:rFonts w:ascii="Myriad Pro" w:hAnsi="Myriad Pro"/>
        </w:rPr>
        <w:t>behaviour</w:t>
      </w:r>
      <w:proofErr w:type="spellEnd"/>
      <w:r w:rsidRPr="003516A8">
        <w:rPr>
          <w:rFonts w:ascii="Myriad Pro" w:hAnsi="Myriad Pro"/>
        </w:rPr>
        <w:t xml:space="preserve"> during all aspects of the school day including riding the bus, playing at recess or learning in class. </w:t>
      </w:r>
    </w:p>
    <w:p w:rsidR="006E3FDE" w:rsidRPr="003516A8" w:rsidRDefault="006E3FDE" w:rsidP="006E3FD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 xml:space="preserve">We encourage students to make good choices; they are responsible for their own </w:t>
      </w:r>
      <w:proofErr w:type="spellStart"/>
      <w:r w:rsidRPr="003516A8">
        <w:rPr>
          <w:rFonts w:ascii="Myriad Pro" w:hAnsi="Myriad Pro"/>
        </w:rPr>
        <w:t>behaviour</w:t>
      </w:r>
      <w:proofErr w:type="spellEnd"/>
      <w:r w:rsidRPr="003516A8">
        <w:rPr>
          <w:rFonts w:ascii="Myriad Pro" w:hAnsi="Myriad Pro"/>
        </w:rPr>
        <w:t xml:space="preserve"> and will be held accountable. </w:t>
      </w:r>
    </w:p>
    <w:p w:rsidR="006E3FDE" w:rsidRPr="003516A8" w:rsidRDefault="006E3FDE" w:rsidP="006E3FD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 xml:space="preserve">A student who has a minor infraction will usually serve a recess time-out and complete </w:t>
      </w:r>
      <w:r w:rsidR="000724F1" w:rsidRPr="003516A8">
        <w:rPr>
          <w:rFonts w:ascii="Myriad Pro" w:hAnsi="Myriad Pro"/>
        </w:rPr>
        <w:t xml:space="preserve">a </w:t>
      </w:r>
      <w:r w:rsidRPr="003516A8">
        <w:rPr>
          <w:rFonts w:ascii="Myriad Pro" w:hAnsi="Myriad Pro"/>
          <w:i/>
        </w:rPr>
        <w:t>Think Paper</w:t>
      </w:r>
      <w:r w:rsidRPr="003516A8">
        <w:rPr>
          <w:rFonts w:ascii="Myriad Pro" w:hAnsi="Myriad Pro"/>
        </w:rPr>
        <w:t xml:space="preserve">. </w:t>
      </w:r>
    </w:p>
    <w:p w:rsidR="006E3FDE" w:rsidRPr="003516A8" w:rsidRDefault="006E3FDE" w:rsidP="006E3FD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>Other consequences may include</w:t>
      </w:r>
      <w:r w:rsidR="00665561">
        <w:rPr>
          <w:rFonts w:ascii="Myriad Pro" w:hAnsi="Myriad Pro"/>
        </w:rPr>
        <w:t xml:space="preserve"> problems solving, monitoring or reviewing </w:t>
      </w:r>
      <w:proofErr w:type="spellStart"/>
      <w:r w:rsidR="00665561">
        <w:rPr>
          <w:rFonts w:ascii="Myriad Pro" w:hAnsi="Myriad Pro"/>
        </w:rPr>
        <w:t>behaviour</w:t>
      </w:r>
      <w:proofErr w:type="spellEnd"/>
      <w:r w:rsidR="00665561">
        <w:rPr>
          <w:rFonts w:ascii="Myriad Pro" w:hAnsi="Myriad Pro"/>
        </w:rPr>
        <w:t xml:space="preserve"> expectations, temporary exclusion of a student from class,</w:t>
      </w:r>
      <w:r w:rsidRPr="003516A8">
        <w:rPr>
          <w:rFonts w:ascii="Myriad Pro" w:hAnsi="Myriad Pro"/>
        </w:rPr>
        <w:t xml:space="preserve"> restitution, phone calls/notes home,</w:t>
      </w:r>
      <w:r w:rsidR="00CF66AD">
        <w:rPr>
          <w:rFonts w:ascii="Myriad Pro" w:hAnsi="Myriad Pro"/>
        </w:rPr>
        <w:t xml:space="preserve"> recess/</w:t>
      </w:r>
      <w:r w:rsidRPr="003516A8">
        <w:rPr>
          <w:rFonts w:ascii="Myriad Pro" w:hAnsi="Myriad Pro"/>
        </w:rPr>
        <w:t xml:space="preserve"> lunch </w:t>
      </w:r>
      <w:r w:rsidR="00CF66AD">
        <w:rPr>
          <w:rFonts w:ascii="Myriad Pro" w:hAnsi="Myriad Pro"/>
        </w:rPr>
        <w:t xml:space="preserve">time out(s) </w:t>
      </w:r>
      <w:r w:rsidRPr="003516A8">
        <w:rPr>
          <w:rFonts w:ascii="Myriad Pro" w:hAnsi="Myriad Pro"/>
        </w:rPr>
        <w:t xml:space="preserve">or meeting with the administrators, teachers and parents. </w:t>
      </w:r>
    </w:p>
    <w:p w:rsidR="006E3FDE" w:rsidRPr="003516A8" w:rsidRDefault="006E3FDE" w:rsidP="006E3FD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 xml:space="preserve">A very serious consequence for inappropriate </w:t>
      </w:r>
      <w:proofErr w:type="spellStart"/>
      <w:r w:rsidRPr="003516A8">
        <w:rPr>
          <w:rFonts w:ascii="Myriad Pro" w:hAnsi="Myriad Pro"/>
        </w:rPr>
        <w:t>behaviour</w:t>
      </w:r>
      <w:proofErr w:type="spellEnd"/>
      <w:r w:rsidRPr="003516A8">
        <w:rPr>
          <w:rFonts w:ascii="Myriad Pro" w:hAnsi="Myriad Pro"/>
        </w:rPr>
        <w:t xml:space="preserve"> is a half-day, full-day</w:t>
      </w:r>
      <w:r w:rsidR="00CF66AD">
        <w:rPr>
          <w:rFonts w:ascii="Myriad Pro" w:hAnsi="Myriad Pro"/>
        </w:rPr>
        <w:t>(s)</w:t>
      </w:r>
      <w:r w:rsidRPr="003516A8">
        <w:rPr>
          <w:rFonts w:ascii="Myriad Pro" w:hAnsi="Myriad Pro"/>
        </w:rPr>
        <w:t xml:space="preserve"> </w:t>
      </w:r>
      <w:r w:rsidR="000724F1" w:rsidRPr="003516A8">
        <w:rPr>
          <w:rFonts w:ascii="Myriad Pro" w:hAnsi="Myriad Pro"/>
        </w:rPr>
        <w:t>or out-of –school suspension</w:t>
      </w:r>
      <w:r w:rsidRPr="003516A8">
        <w:rPr>
          <w:rFonts w:ascii="Myriad Pro" w:hAnsi="Myriad Pro"/>
        </w:rPr>
        <w:t xml:space="preserve">. </w:t>
      </w:r>
    </w:p>
    <w:p w:rsidR="006E3FDE" w:rsidRPr="003516A8" w:rsidRDefault="006E3FDE" w:rsidP="003931C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 xml:space="preserve">Parents will be kept informed if their child misbehaves at school. </w:t>
      </w:r>
      <w:r w:rsidRPr="003516A8">
        <w:rPr>
          <w:rFonts w:ascii="Myriad Pro" w:hAnsi="Myriad Pro"/>
          <w:i/>
        </w:rPr>
        <w:t>Think Papers</w:t>
      </w:r>
      <w:r w:rsidRPr="003516A8">
        <w:rPr>
          <w:rFonts w:ascii="Myriad Pro" w:hAnsi="Myriad Pro"/>
        </w:rPr>
        <w:t xml:space="preserve"> completed during time-outs are sent home for parent signatures</w:t>
      </w:r>
      <w:r w:rsidR="00ED60B6" w:rsidRPr="003516A8">
        <w:rPr>
          <w:rFonts w:ascii="Myriad Pro" w:hAnsi="Myriad Pro"/>
        </w:rPr>
        <w:t xml:space="preserve"> and are to be returned to school the next day</w:t>
      </w:r>
      <w:r w:rsidRPr="003516A8">
        <w:rPr>
          <w:rFonts w:ascii="Myriad Pro" w:hAnsi="Myriad Pro"/>
        </w:rPr>
        <w:t>. Administration will contact parents directly should their child receive a suspension</w:t>
      </w:r>
      <w:r w:rsidR="003931CE" w:rsidRPr="003516A8">
        <w:rPr>
          <w:rFonts w:ascii="Myriad Pro" w:hAnsi="Myriad Pro"/>
        </w:rPr>
        <w:t>.</w:t>
      </w:r>
    </w:p>
    <w:p w:rsidR="006E3FDE" w:rsidRPr="003516A8" w:rsidRDefault="006E3FDE" w:rsidP="003931CE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 xml:space="preserve">Each of our students </w:t>
      </w:r>
      <w:r w:rsidR="000724F1" w:rsidRPr="003516A8">
        <w:rPr>
          <w:rFonts w:ascii="Myriad Pro" w:hAnsi="Myriad Pro"/>
        </w:rPr>
        <w:t>are</w:t>
      </w:r>
      <w:r w:rsidRPr="003516A8">
        <w:rPr>
          <w:rFonts w:ascii="Myriad Pro" w:hAnsi="Myriad Pro"/>
        </w:rPr>
        <w:t xml:space="preserve"> individuals and administration may amend these procedures depending upon individual circumstances. </w:t>
      </w:r>
    </w:p>
    <w:p w:rsidR="00665561" w:rsidRPr="00665561" w:rsidRDefault="006E3FDE" w:rsidP="00665561">
      <w:pPr>
        <w:numPr>
          <w:ilvl w:val="0"/>
          <w:numId w:val="1"/>
        </w:numPr>
        <w:shd w:val="clear" w:color="auto" w:fill="FFFFFF"/>
        <w:spacing w:before="100" w:beforeAutospacing="1" w:after="75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 xml:space="preserve">Individual student </w:t>
      </w:r>
      <w:proofErr w:type="spellStart"/>
      <w:r w:rsidRPr="003516A8">
        <w:rPr>
          <w:rFonts w:ascii="Myriad Pro" w:hAnsi="Myriad Pro"/>
        </w:rPr>
        <w:t>behaviour</w:t>
      </w:r>
      <w:proofErr w:type="spellEnd"/>
      <w:r w:rsidRPr="003516A8">
        <w:rPr>
          <w:rFonts w:ascii="Myriad Pro" w:hAnsi="Myriad Pro"/>
        </w:rPr>
        <w:t xml:space="preserve"> plans may be put in place for students needing extra support</w:t>
      </w:r>
      <w:r w:rsidR="003931CE" w:rsidRPr="003516A8">
        <w:rPr>
          <w:rFonts w:ascii="Myriad Pro" w:hAnsi="Myriad Pro"/>
        </w:rPr>
        <w:t>.</w:t>
      </w:r>
    </w:p>
    <w:p w:rsidR="003516A8" w:rsidRPr="003516A8" w:rsidRDefault="003516A8" w:rsidP="003516A8">
      <w:pPr>
        <w:spacing w:after="150"/>
        <w:rPr>
          <w:rFonts w:ascii="Myriad Pro" w:hAnsi="Myriad Pro"/>
        </w:rPr>
      </w:pPr>
    </w:p>
    <w:p w:rsidR="00CF66AD" w:rsidRDefault="00CF66AD" w:rsidP="003516A8">
      <w:pPr>
        <w:spacing w:after="150"/>
        <w:rPr>
          <w:rFonts w:ascii="Myriad Pro" w:hAnsi="Myriad Pro"/>
        </w:rPr>
      </w:pPr>
    </w:p>
    <w:p w:rsidR="00CF66AD" w:rsidRDefault="00CF66AD" w:rsidP="003516A8">
      <w:pPr>
        <w:spacing w:after="150"/>
        <w:rPr>
          <w:rFonts w:ascii="Myriad Pro" w:hAnsi="Myriad Pro"/>
        </w:rPr>
      </w:pPr>
    </w:p>
    <w:p w:rsidR="00CF66AD" w:rsidRDefault="00CF66AD" w:rsidP="003516A8">
      <w:pPr>
        <w:spacing w:after="150"/>
        <w:rPr>
          <w:rFonts w:ascii="Myriad Pro" w:hAnsi="Myriad Pro"/>
        </w:rPr>
      </w:pPr>
    </w:p>
    <w:p w:rsidR="00CF66AD" w:rsidRDefault="00CF66AD" w:rsidP="003516A8">
      <w:pPr>
        <w:spacing w:after="150"/>
        <w:rPr>
          <w:rFonts w:ascii="Myriad Pro" w:hAnsi="Myriad Pro"/>
        </w:rPr>
      </w:pPr>
    </w:p>
    <w:p w:rsidR="00CF66AD" w:rsidRDefault="00CF66AD" w:rsidP="003516A8">
      <w:pPr>
        <w:spacing w:after="150"/>
        <w:rPr>
          <w:rFonts w:ascii="Myriad Pro" w:hAnsi="Myriad Pro"/>
        </w:rPr>
      </w:pPr>
    </w:p>
    <w:p w:rsidR="00CF66AD" w:rsidRDefault="00CF66AD" w:rsidP="003516A8">
      <w:pPr>
        <w:spacing w:after="150"/>
        <w:rPr>
          <w:rFonts w:ascii="Myriad Pro" w:hAnsi="Myriad Pro"/>
        </w:rPr>
      </w:pPr>
    </w:p>
    <w:p w:rsidR="00CF66AD" w:rsidRDefault="00CF66AD" w:rsidP="003516A8">
      <w:pPr>
        <w:spacing w:after="150"/>
        <w:rPr>
          <w:rFonts w:ascii="Myriad Pro" w:hAnsi="Myriad Pro"/>
        </w:rPr>
      </w:pPr>
    </w:p>
    <w:p w:rsidR="003516A8" w:rsidRPr="003516A8" w:rsidRDefault="003516A8" w:rsidP="003516A8">
      <w:pPr>
        <w:spacing w:after="150"/>
        <w:rPr>
          <w:rFonts w:ascii="Myriad Pro" w:hAnsi="Myriad Pro"/>
        </w:rPr>
      </w:pPr>
      <w:bookmarkStart w:id="0" w:name="_GoBack"/>
      <w:bookmarkEnd w:id="0"/>
      <w:r w:rsidRPr="003516A8">
        <w:rPr>
          <w:rFonts w:ascii="Myriad Pro" w:hAnsi="Myriad Pro"/>
        </w:rPr>
        <w:lastRenderedPageBreak/>
        <w:t xml:space="preserve">The </w:t>
      </w:r>
      <w:r w:rsidR="00D310CE">
        <w:rPr>
          <w:rFonts w:ascii="Myriad Pro" w:hAnsi="Myriad Pro"/>
        </w:rPr>
        <w:t>Davidson Creek</w:t>
      </w:r>
      <w:r w:rsidRPr="003516A8">
        <w:rPr>
          <w:rFonts w:ascii="Myriad Pro" w:hAnsi="Myriad Pro"/>
        </w:rPr>
        <w:t xml:space="preserve"> </w:t>
      </w:r>
      <w:proofErr w:type="spellStart"/>
      <w:r w:rsidRPr="003516A8">
        <w:rPr>
          <w:rFonts w:ascii="Myriad Pro" w:hAnsi="Myriad Pro"/>
        </w:rPr>
        <w:t>Behaviour</w:t>
      </w:r>
      <w:proofErr w:type="spellEnd"/>
      <w:r w:rsidRPr="003516A8">
        <w:rPr>
          <w:rFonts w:ascii="Myriad Pro" w:hAnsi="Myriad Pro"/>
        </w:rPr>
        <w:t xml:space="preserve"> Plan is based on the following Admin</w:t>
      </w:r>
      <w:r>
        <w:rPr>
          <w:rFonts w:ascii="Myriad Pro" w:hAnsi="Myriad Pro"/>
        </w:rPr>
        <w:t>i</w:t>
      </w:r>
      <w:r w:rsidRPr="003516A8">
        <w:rPr>
          <w:rFonts w:ascii="Myriad Pro" w:hAnsi="Myriad Pro"/>
        </w:rPr>
        <w:t>strative Procedure 350.</w:t>
      </w:r>
    </w:p>
    <w:p w:rsidR="003516A8" w:rsidRPr="003516A8" w:rsidRDefault="003516A8" w:rsidP="003516A8">
      <w:pPr>
        <w:spacing w:after="150"/>
        <w:rPr>
          <w:rFonts w:ascii="Myriad Pro" w:hAnsi="Myriad Pro"/>
        </w:rPr>
      </w:pPr>
      <w:r w:rsidRPr="003516A8">
        <w:rPr>
          <w:rFonts w:ascii="Myriad Pro" w:hAnsi="Myriad Pro"/>
        </w:rPr>
        <w:t>AP 350</w:t>
      </w:r>
    </w:p>
    <w:p w:rsidR="003516A8" w:rsidRPr="003516A8" w:rsidRDefault="003516A8" w:rsidP="003516A8">
      <w:pPr>
        <w:outlineLvl w:val="3"/>
        <w:rPr>
          <w:rFonts w:ascii="Myriad Pro" w:hAnsi="Myriad Pro"/>
        </w:rPr>
      </w:pPr>
      <w:r w:rsidRPr="003516A8">
        <w:rPr>
          <w:rFonts w:ascii="Myriad Pro" w:hAnsi="Myriad Pro"/>
        </w:rPr>
        <w:t>Background:</w:t>
      </w:r>
    </w:p>
    <w:p w:rsidR="003516A8" w:rsidRPr="003516A8" w:rsidRDefault="003516A8" w:rsidP="003516A8">
      <w:pPr>
        <w:spacing w:after="150"/>
        <w:rPr>
          <w:rFonts w:ascii="Myriad Pro" w:hAnsi="Myriad Pro"/>
        </w:rPr>
      </w:pPr>
      <w:r w:rsidRPr="003516A8">
        <w:rPr>
          <w:rFonts w:ascii="Myriad Pro" w:hAnsi="Myriad Pro"/>
        </w:rPr>
        <w:t>The Division promotes, reinforces and encourages student self-discipline, respect and responsible behavior.</w:t>
      </w:r>
    </w:p>
    <w:p w:rsidR="003516A8" w:rsidRPr="003516A8" w:rsidRDefault="003516A8" w:rsidP="003516A8">
      <w:pPr>
        <w:outlineLvl w:val="3"/>
        <w:rPr>
          <w:rFonts w:ascii="Myriad Pro" w:hAnsi="Myriad Pro"/>
        </w:rPr>
      </w:pPr>
      <w:r w:rsidRPr="003516A8">
        <w:rPr>
          <w:rFonts w:ascii="Myriad Pro" w:hAnsi="Myriad Pro"/>
        </w:rPr>
        <w:t>Procedures:</w:t>
      </w:r>
    </w:p>
    <w:p w:rsidR="003516A8" w:rsidRPr="003516A8" w:rsidRDefault="003516A8" w:rsidP="003516A8">
      <w:pPr>
        <w:numPr>
          <w:ilvl w:val="0"/>
          <w:numId w:val="3"/>
        </w:numPr>
        <w:spacing w:before="100" w:beforeAutospacing="1" w:after="150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 xml:space="preserve">The development of positive student </w:t>
      </w:r>
      <w:proofErr w:type="spellStart"/>
      <w:r w:rsidRPr="003516A8">
        <w:rPr>
          <w:rFonts w:ascii="Myriad Pro" w:hAnsi="Myriad Pro"/>
        </w:rPr>
        <w:t>behaviour</w:t>
      </w:r>
      <w:proofErr w:type="spellEnd"/>
      <w:r w:rsidRPr="003516A8">
        <w:rPr>
          <w:rFonts w:ascii="Myriad Pro" w:hAnsi="Myriad Pro"/>
        </w:rPr>
        <w:t xml:space="preserve"> is a shared responsibility between students, staff and parents.</w:t>
      </w:r>
    </w:p>
    <w:p w:rsidR="003516A8" w:rsidRPr="003516A8" w:rsidRDefault="003516A8" w:rsidP="003516A8">
      <w:pPr>
        <w:numPr>
          <w:ilvl w:val="0"/>
          <w:numId w:val="3"/>
        </w:numPr>
        <w:spacing w:before="100" w:beforeAutospacing="1" w:after="150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 xml:space="preserve">Students have a responsibility to respect the rights and dignity of others and to become actively and productively involved in their own academic learning and social growth. In accordance with the </w:t>
      </w:r>
      <w:r w:rsidRPr="003516A8">
        <w:rPr>
          <w:rStyle w:val="Emphasis"/>
          <w:rFonts w:ascii="Myriad Pro" w:hAnsi="Myriad Pro"/>
        </w:rPr>
        <w:t xml:space="preserve">School Act </w:t>
      </w:r>
      <w:r w:rsidRPr="003516A8">
        <w:rPr>
          <w:rFonts w:ascii="Myriad Pro" w:hAnsi="Myriad Pro"/>
        </w:rPr>
        <w:t>students are expected to conduct themselves in compliance with the following code of conduct: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Be diligent in pursuing their studies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Attend school regularly and punctually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Co-operate fully personnel authorized by the Board to provide education programs services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Comply with the rules of the school.</w:t>
      </w:r>
    </w:p>
    <w:p w:rsidR="003516A8" w:rsidRPr="003516A8" w:rsidRDefault="003516A8" w:rsidP="003516A8">
      <w:pPr>
        <w:numPr>
          <w:ilvl w:val="0"/>
          <w:numId w:val="3"/>
        </w:numPr>
        <w:spacing w:before="100" w:beforeAutospacing="1" w:after="150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>Staff are responsible for establishing a positive climate where: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Students feel safe and valued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Students develop, assume and maintain responsibility for their progress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Appropriate conduct is consistently encouraged and recognized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Staff and parents/guardians communicate frequently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School administration and staff maintain a visible presence in the school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Students have access to supports to meet their social and emotional needs.</w:t>
      </w:r>
    </w:p>
    <w:p w:rsidR="003516A8" w:rsidRPr="003516A8" w:rsidRDefault="003516A8" w:rsidP="003516A8">
      <w:pPr>
        <w:numPr>
          <w:ilvl w:val="0"/>
          <w:numId w:val="3"/>
        </w:numPr>
        <w:spacing w:before="100" w:beforeAutospacing="1" w:after="150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>Staff will intervene in situations where student misconduct interferes with the teaching and learning or the emotional or physical well-being of others.</w:t>
      </w:r>
    </w:p>
    <w:p w:rsidR="003516A8" w:rsidRPr="003516A8" w:rsidRDefault="003516A8" w:rsidP="003516A8">
      <w:pPr>
        <w:numPr>
          <w:ilvl w:val="0"/>
          <w:numId w:val="3"/>
        </w:numPr>
        <w:spacing w:before="100" w:beforeAutospacing="1" w:after="150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>Parents play a support role where they: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Are aware of and support school policies and procedures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Encourage their children to diligently pursue their studies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Ensure the regular and actual attendance of their children.</w:t>
      </w:r>
    </w:p>
    <w:p w:rsidR="003516A8" w:rsidRPr="003516A8" w:rsidRDefault="003516A8" w:rsidP="003516A8">
      <w:pPr>
        <w:numPr>
          <w:ilvl w:val="0"/>
          <w:numId w:val="3"/>
        </w:numPr>
        <w:spacing w:before="100" w:beforeAutospacing="1" w:after="150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lastRenderedPageBreak/>
        <w:t>The Principal shall ensure that plans, procedures and practices are in place to promote a positive, safe and caring environment.</w:t>
      </w:r>
    </w:p>
    <w:p w:rsidR="003516A8" w:rsidRPr="003516A8" w:rsidRDefault="003516A8" w:rsidP="003516A8">
      <w:pPr>
        <w:numPr>
          <w:ilvl w:val="0"/>
          <w:numId w:val="3"/>
        </w:numPr>
        <w:spacing w:before="100" w:beforeAutospacing="1" w:after="150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>School plans, procedures and practices for student conduct shall: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Outline proactive practices and interventions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Utilize logical consequences dependent on the activity, target, intensity, duration, frequency and intent of the misconduct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Include procedures for time-outs, and in school suspensions that ensure appropriate supervision</w:t>
      </w:r>
    </w:p>
    <w:p w:rsidR="003516A8" w:rsidRPr="003516A8" w:rsidRDefault="003516A8" w:rsidP="003516A8">
      <w:pPr>
        <w:numPr>
          <w:ilvl w:val="1"/>
          <w:numId w:val="3"/>
        </w:numPr>
        <w:spacing w:before="100" w:beforeAutospacing="1" w:after="150"/>
        <w:ind w:left="750"/>
        <w:rPr>
          <w:rFonts w:ascii="Myriad Pro" w:hAnsi="Myriad Pro"/>
        </w:rPr>
      </w:pPr>
      <w:r w:rsidRPr="003516A8">
        <w:rPr>
          <w:rFonts w:ascii="Myriad Pro" w:hAnsi="Myriad Pro"/>
        </w:rPr>
        <w:t>Outline student and parent responsibility regarding student reinstatement returning from an out of school suspension.</w:t>
      </w:r>
    </w:p>
    <w:p w:rsidR="003516A8" w:rsidRPr="003516A8" w:rsidRDefault="003516A8" w:rsidP="003516A8">
      <w:pPr>
        <w:numPr>
          <w:ilvl w:val="0"/>
          <w:numId w:val="3"/>
        </w:numPr>
        <w:spacing w:before="100" w:beforeAutospacing="1" w:after="150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>Students found to be parties to an offence (</w:t>
      </w:r>
      <w:proofErr w:type="spellStart"/>
      <w:r w:rsidRPr="003516A8">
        <w:rPr>
          <w:rFonts w:ascii="Myriad Pro" w:hAnsi="Myriad Pro"/>
        </w:rPr>
        <w:t>ie</w:t>
      </w:r>
      <w:proofErr w:type="spellEnd"/>
      <w:r w:rsidRPr="003516A8">
        <w:rPr>
          <w:rFonts w:ascii="Myriad Pro" w:hAnsi="Myriad Pro"/>
        </w:rPr>
        <w:t xml:space="preserve"> - encouraging or abetting others to be involved in conduct such as bullying, fighting, etc.) shall be subject to disciplinary consequences.</w:t>
      </w:r>
    </w:p>
    <w:p w:rsidR="003516A8" w:rsidRPr="003516A8" w:rsidRDefault="003516A8" w:rsidP="003516A8">
      <w:pPr>
        <w:numPr>
          <w:ilvl w:val="0"/>
          <w:numId w:val="3"/>
        </w:numPr>
        <w:spacing w:before="100" w:beforeAutospacing="1" w:after="150"/>
        <w:ind w:left="375"/>
        <w:rPr>
          <w:rFonts w:ascii="Myriad Pro" w:hAnsi="Myriad Pro"/>
        </w:rPr>
      </w:pPr>
      <w:r w:rsidRPr="003516A8">
        <w:rPr>
          <w:rFonts w:ascii="Myriad Pro" w:hAnsi="Myriad Pro"/>
        </w:rPr>
        <w:t xml:space="preserve">Action may be taken for student </w:t>
      </w:r>
      <w:proofErr w:type="spellStart"/>
      <w:r w:rsidRPr="003516A8">
        <w:rPr>
          <w:rFonts w:ascii="Myriad Pro" w:hAnsi="Myriad Pro"/>
        </w:rPr>
        <w:t>behaviour</w:t>
      </w:r>
      <w:proofErr w:type="spellEnd"/>
      <w:r w:rsidRPr="003516A8">
        <w:rPr>
          <w:rFonts w:ascii="Myriad Pro" w:hAnsi="Myriad Pro"/>
        </w:rPr>
        <w:t xml:space="preserve"> and conduct beyond the hours of school operation and/or off school property, if it is deemed that the </w:t>
      </w:r>
      <w:proofErr w:type="spellStart"/>
      <w:r w:rsidRPr="003516A8">
        <w:rPr>
          <w:rFonts w:ascii="Myriad Pro" w:hAnsi="Myriad Pro"/>
        </w:rPr>
        <w:t>behaviour</w:t>
      </w:r>
      <w:proofErr w:type="spellEnd"/>
      <w:r w:rsidRPr="003516A8">
        <w:rPr>
          <w:rFonts w:ascii="Myriad Pro" w:hAnsi="Myriad Pro"/>
        </w:rPr>
        <w:t xml:space="preserve"> significantly impacts the school environment.</w:t>
      </w:r>
    </w:p>
    <w:p w:rsidR="0024357B" w:rsidRPr="003516A8" w:rsidRDefault="0024357B">
      <w:pPr>
        <w:rPr>
          <w:rFonts w:ascii="Myriad Pro" w:hAnsi="Myriad Pro"/>
        </w:rPr>
      </w:pPr>
    </w:p>
    <w:sectPr w:rsidR="0024357B" w:rsidRPr="00351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CE" w:rsidRDefault="00D310CE" w:rsidP="00D310CE">
      <w:r>
        <w:separator/>
      </w:r>
    </w:p>
  </w:endnote>
  <w:endnote w:type="continuationSeparator" w:id="0">
    <w:p w:rsidR="00D310CE" w:rsidRDefault="00D310CE" w:rsidP="00D3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C3" w:rsidRDefault="00FA7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C3" w:rsidRDefault="00FA7E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C3" w:rsidRDefault="00FA7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CE" w:rsidRDefault="00D310CE" w:rsidP="00D310CE">
      <w:r>
        <w:separator/>
      </w:r>
    </w:p>
  </w:footnote>
  <w:footnote w:type="continuationSeparator" w:id="0">
    <w:p w:rsidR="00D310CE" w:rsidRDefault="00D310CE" w:rsidP="00D3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C3" w:rsidRDefault="00FA7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747547"/>
      <w:docPartObj>
        <w:docPartGallery w:val="Watermarks"/>
        <w:docPartUnique/>
      </w:docPartObj>
    </w:sdtPr>
    <w:sdtEndPr/>
    <w:sdtContent>
      <w:p w:rsidR="00D310CE" w:rsidRDefault="00CF66A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29.85pt;margin-top:227.45pt;width:412.4pt;height:247.45pt;rotation:315;z-index:-251658752;mso-position-horizontal-relative:margin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C3" w:rsidRDefault="00FA7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B43"/>
    <w:multiLevelType w:val="multilevel"/>
    <w:tmpl w:val="630C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C76CA"/>
    <w:multiLevelType w:val="multilevel"/>
    <w:tmpl w:val="F55C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C2580"/>
    <w:multiLevelType w:val="hybridMultilevel"/>
    <w:tmpl w:val="D4789750"/>
    <w:lvl w:ilvl="0" w:tplc="DEA04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634E7"/>
    <w:multiLevelType w:val="multilevel"/>
    <w:tmpl w:val="6162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DE"/>
    <w:rsid w:val="000724F1"/>
    <w:rsid w:val="0024357B"/>
    <w:rsid w:val="003516A8"/>
    <w:rsid w:val="003931CE"/>
    <w:rsid w:val="005914F1"/>
    <w:rsid w:val="00665561"/>
    <w:rsid w:val="006E3FDE"/>
    <w:rsid w:val="007F63A5"/>
    <w:rsid w:val="008C3F01"/>
    <w:rsid w:val="00CF66AD"/>
    <w:rsid w:val="00D310CE"/>
    <w:rsid w:val="00ED60B6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10A137-6057-4C03-ABBF-FE043989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63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63A5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16A8"/>
    <w:rPr>
      <w:i/>
      <w:iCs/>
    </w:rPr>
  </w:style>
  <w:style w:type="paragraph" w:styleId="Header">
    <w:name w:val="header"/>
    <w:basedOn w:val="Normal"/>
    <w:link w:val="HeaderChar"/>
    <w:rsid w:val="00D31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10CE"/>
    <w:rPr>
      <w:sz w:val="24"/>
      <w:szCs w:val="24"/>
    </w:rPr>
  </w:style>
  <w:style w:type="paragraph" w:styleId="Footer">
    <w:name w:val="footer"/>
    <w:basedOn w:val="Normal"/>
    <w:link w:val="FooterChar"/>
    <w:rsid w:val="00D31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0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8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8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07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5017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67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8609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753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02303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76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7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6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62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65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E3E3E3"/>
                                                                                <w:bottom w:val="none" w:sz="0" w:space="0" w:color="auto"/>
                                                                                <w:right w:val="single" w:sz="6" w:space="0" w:color="E3E3E3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82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09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214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96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9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0258">
                      <w:marLeft w:val="150"/>
                      <w:marRight w:val="15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6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0945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9B64-1886-49FD-8001-C37A4ABA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628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Schindeler MHV</dc:creator>
  <cp:keywords/>
  <dc:description/>
  <cp:lastModifiedBy>Kaye Schindeler MHV</cp:lastModifiedBy>
  <cp:revision>5</cp:revision>
  <dcterms:created xsi:type="dcterms:W3CDTF">2017-10-05T15:08:00Z</dcterms:created>
  <dcterms:modified xsi:type="dcterms:W3CDTF">2018-03-01T17:04:00Z</dcterms:modified>
</cp:coreProperties>
</file>