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F9" w:rsidRDefault="00456DF9" w:rsidP="00456DF9">
      <w:pPr>
        <w:jc w:val="center"/>
        <w:rPr>
          <w:b/>
          <w:noProof/>
          <w:sz w:val="36"/>
          <w:szCs w:val="36"/>
          <w:u w:val="single"/>
        </w:rPr>
      </w:pPr>
      <w:r>
        <w:rPr>
          <w:b/>
          <w:noProof/>
          <w:sz w:val="36"/>
          <w:szCs w:val="36"/>
          <w:u w:val="single"/>
        </w:rPr>
        <w:drawing>
          <wp:inline distT="0" distB="0" distL="0" distR="0">
            <wp:extent cx="3471545" cy="714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CE_Logo_Horizontal_Gradient_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9544" cy="716021"/>
                    </a:xfrm>
                    <a:prstGeom prst="rect">
                      <a:avLst/>
                    </a:prstGeom>
                  </pic:spPr>
                </pic:pic>
              </a:graphicData>
            </a:graphic>
          </wp:inline>
        </w:drawing>
      </w:r>
    </w:p>
    <w:p w:rsidR="00DB5608" w:rsidRPr="00DB5608" w:rsidRDefault="00DB5608" w:rsidP="00DB5608">
      <w:pPr>
        <w:jc w:val="center"/>
        <w:rPr>
          <w:b/>
          <w:noProof/>
          <w:sz w:val="36"/>
          <w:szCs w:val="36"/>
          <w:u w:val="single"/>
        </w:rPr>
      </w:pPr>
      <w:r w:rsidRPr="00DB5608">
        <w:rPr>
          <w:b/>
          <w:noProof/>
          <w:sz w:val="36"/>
          <w:szCs w:val="36"/>
          <w:u w:val="single"/>
        </w:rPr>
        <w:t>INSTRUCTIONS ON HOW TO ACCESS FEES ONLINE</w:t>
      </w:r>
    </w:p>
    <w:p w:rsidR="00DB5608" w:rsidRDefault="00DB5608">
      <w:pPr>
        <w:rPr>
          <w:noProof/>
        </w:rPr>
      </w:pPr>
    </w:p>
    <w:p w:rsidR="00DB5608" w:rsidRPr="00456DF9" w:rsidRDefault="00DB5608" w:rsidP="00456DF9">
      <w:pPr>
        <w:rPr>
          <w:noProof/>
          <w:u w:val="single"/>
        </w:rPr>
      </w:pPr>
      <w:r w:rsidRPr="00456DF9">
        <w:rPr>
          <w:noProof/>
          <w:u w:val="single"/>
        </w:rPr>
        <w:t xml:space="preserve">Go to </w:t>
      </w:r>
      <w:hyperlink r:id="rId6" w:history="1">
        <w:r w:rsidRPr="00456DF9">
          <w:rPr>
            <w:rStyle w:val="Hyperlink"/>
            <w:noProof/>
          </w:rPr>
          <w:t>www.eips.ca</w:t>
        </w:r>
      </w:hyperlink>
    </w:p>
    <w:p w:rsidR="00DB5608" w:rsidRPr="00456DF9" w:rsidRDefault="00DB5608" w:rsidP="00456DF9">
      <w:pPr>
        <w:rPr>
          <w:noProof/>
          <w:u w:val="single"/>
        </w:rPr>
      </w:pPr>
      <w:r w:rsidRPr="00456DF9">
        <w:rPr>
          <w:noProof/>
          <w:u w:val="single"/>
        </w:rPr>
        <w:t>Click on Powerschool Parent Portal</w:t>
      </w:r>
    </w:p>
    <w:p w:rsidR="00A9325C" w:rsidRDefault="00DB5608" w:rsidP="00456DF9">
      <w:r>
        <w:rPr>
          <w:noProof/>
        </w:rPr>
        <w:drawing>
          <wp:inline distT="0" distB="0" distL="0" distR="0" wp14:anchorId="27441B90" wp14:editId="28CF900A">
            <wp:extent cx="5227427" cy="207168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6026" cy="2102837"/>
                    </a:xfrm>
                    <a:prstGeom prst="rect">
                      <a:avLst/>
                    </a:prstGeom>
                  </pic:spPr>
                </pic:pic>
              </a:graphicData>
            </a:graphic>
          </wp:inline>
        </w:drawing>
      </w:r>
    </w:p>
    <w:p w:rsidR="00DB5608" w:rsidRDefault="00DB5608"/>
    <w:p w:rsidR="00DB5608" w:rsidRPr="00456DF9" w:rsidRDefault="00DB5608" w:rsidP="00456DF9">
      <w:pPr>
        <w:rPr>
          <w:u w:val="single"/>
        </w:rPr>
      </w:pPr>
      <w:r w:rsidRPr="00456DF9">
        <w:rPr>
          <w:u w:val="single"/>
        </w:rPr>
        <w:t>Login in to your account.  If you do not already have a log in, click on “Create Account”</w:t>
      </w:r>
      <w:r w:rsidR="00456DF9" w:rsidRPr="00456DF9">
        <w:rPr>
          <w:u w:val="single"/>
        </w:rPr>
        <w:t>.  If you need assistance with access codes, please contact the school office.</w:t>
      </w:r>
    </w:p>
    <w:p w:rsidR="00DB5608" w:rsidRDefault="00DB5608" w:rsidP="00456DF9">
      <w:pPr>
        <w:jc w:val="both"/>
      </w:pPr>
      <w:r>
        <w:rPr>
          <w:noProof/>
        </w:rPr>
        <w:drawing>
          <wp:inline distT="0" distB="0" distL="0" distR="0" wp14:anchorId="1BC269BA" wp14:editId="7CE9E470">
            <wp:extent cx="5094605" cy="2652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4849" cy="2673667"/>
                    </a:xfrm>
                    <a:prstGeom prst="rect">
                      <a:avLst/>
                    </a:prstGeom>
                  </pic:spPr>
                </pic:pic>
              </a:graphicData>
            </a:graphic>
          </wp:inline>
        </w:drawing>
      </w:r>
    </w:p>
    <w:p w:rsidR="00DB5608" w:rsidRDefault="00DB5608"/>
    <w:p w:rsidR="00DB5608" w:rsidRDefault="00DB5608"/>
    <w:p w:rsidR="00456DF9" w:rsidRDefault="00456DF9"/>
    <w:p w:rsidR="00DB5608" w:rsidRPr="00456DF9" w:rsidRDefault="00DB5608" w:rsidP="00456DF9">
      <w:pPr>
        <w:rPr>
          <w:u w:val="single"/>
        </w:rPr>
      </w:pPr>
      <w:r w:rsidRPr="00456DF9">
        <w:rPr>
          <w:u w:val="single"/>
        </w:rPr>
        <w:t>Click on the “Student Fees” option</w:t>
      </w:r>
    </w:p>
    <w:p w:rsidR="00DB5608" w:rsidRDefault="00DB5608">
      <w:r>
        <w:rPr>
          <w:noProof/>
        </w:rPr>
        <w:drawing>
          <wp:inline distT="0" distB="0" distL="0" distR="0" wp14:anchorId="29E001B5" wp14:editId="627A55CD">
            <wp:extent cx="5734050" cy="21049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4799" cy="2116224"/>
                    </a:xfrm>
                    <a:prstGeom prst="rect">
                      <a:avLst/>
                    </a:prstGeom>
                  </pic:spPr>
                </pic:pic>
              </a:graphicData>
            </a:graphic>
          </wp:inline>
        </w:drawing>
      </w:r>
    </w:p>
    <w:p w:rsidR="00DB5608" w:rsidRDefault="00DB5608"/>
    <w:p w:rsidR="00DB5608" w:rsidRDefault="00DB5608"/>
    <w:p w:rsidR="00DB5608" w:rsidRPr="00456DF9" w:rsidRDefault="00DB5608" w:rsidP="00456DF9">
      <w:pPr>
        <w:rPr>
          <w:noProof/>
          <w:u w:val="single"/>
        </w:rPr>
      </w:pPr>
      <w:r w:rsidRPr="00456DF9">
        <w:rPr>
          <w:noProof/>
          <w:u w:val="single"/>
        </w:rPr>
        <w:t xml:space="preserve">It will then bring you to this screen.  If there are fees outstanding they will appear in the cart in the upper right hand side.  Click on that cart to checkout and pay.  </w:t>
      </w:r>
    </w:p>
    <w:p w:rsidR="00DB5608" w:rsidRDefault="00DB5608">
      <w:r>
        <w:rPr>
          <w:noProof/>
        </w:rPr>
        <w:drawing>
          <wp:inline distT="0" distB="0" distL="0" distR="0" wp14:anchorId="699771B6" wp14:editId="38D631EB">
            <wp:extent cx="5600700" cy="2562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1228" cy="2580766"/>
                    </a:xfrm>
                    <a:prstGeom prst="rect">
                      <a:avLst/>
                    </a:prstGeom>
                  </pic:spPr>
                </pic:pic>
              </a:graphicData>
            </a:graphic>
          </wp:inline>
        </w:drawing>
      </w:r>
    </w:p>
    <w:sectPr w:rsidR="00DB5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C0313"/>
    <w:multiLevelType w:val="hybridMultilevel"/>
    <w:tmpl w:val="5526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55995"/>
    <w:multiLevelType w:val="hybridMultilevel"/>
    <w:tmpl w:val="DA28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08"/>
    <w:rsid w:val="00120FB3"/>
    <w:rsid w:val="00456DF9"/>
    <w:rsid w:val="005D107B"/>
    <w:rsid w:val="00DB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9F0F"/>
  <w15:chartTrackingRefBased/>
  <w15:docId w15:val="{FE7D8424-056B-4098-A02E-BFC3BA55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608"/>
    <w:rPr>
      <w:color w:val="0563C1" w:themeColor="hyperlink"/>
      <w:u w:val="single"/>
    </w:rPr>
  </w:style>
  <w:style w:type="paragraph" w:styleId="ListParagraph">
    <w:name w:val="List Paragraph"/>
    <w:basedOn w:val="Normal"/>
    <w:uiPriority w:val="34"/>
    <w:qFormat/>
    <w:rsid w:val="0045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ps.c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Gawron DCE</dc:creator>
  <cp:keywords/>
  <dc:description/>
  <cp:lastModifiedBy>Christa Gawron DCE</cp:lastModifiedBy>
  <cp:revision>1</cp:revision>
  <dcterms:created xsi:type="dcterms:W3CDTF">2019-02-14T17:46:00Z</dcterms:created>
  <dcterms:modified xsi:type="dcterms:W3CDTF">2019-02-14T18:00:00Z</dcterms:modified>
</cp:coreProperties>
</file>